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b/>
          <w:bCs/>
          <w:sz w:val="44"/>
          <w:szCs w:val="44"/>
        </w:rPr>
      </w:pPr>
      <w:r>
        <w:rPr>
          <w:rFonts w:hint="eastAsia" w:ascii="黑体" w:hAnsi="黑体" w:eastAsia="黑体" w:cs="黑体"/>
          <w:b/>
          <w:bCs/>
          <w:sz w:val="44"/>
          <w:szCs w:val="44"/>
        </w:rPr>
        <w:t>新校区建设大事记</w:t>
      </w:r>
    </w:p>
    <w:p>
      <w:pPr>
        <w:jc w:val="center"/>
        <w:rPr>
          <w:rFonts w:ascii="黑体" w:hAnsi="黑体" w:eastAsia="黑体" w:cs="黑体"/>
          <w:b/>
          <w:bCs/>
          <w:sz w:val="44"/>
          <w:szCs w:val="44"/>
        </w:rPr>
      </w:pPr>
      <w:r>
        <w:rPr>
          <w:rFonts w:hint="eastAsia" w:ascii="黑体" w:hAnsi="黑体" w:eastAsia="黑体" w:cs="黑体"/>
          <w:b/>
          <w:bCs/>
          <w:sz w:val="44"/>
          <w:szCs w:val="44"/>
        </w:rPr>
        <w:t>2010年</w:t>
      </w:r>
    </w:p>
    <w:p>
      <w:pPr>
        <w:rPr>
          <w:rFonts w:ascii="仿宋" w:hAnsi="仿宋" w:eastAsia="仿宋"/>
          <w:sz w:val="28"/>
          <w:szCs w:val="28"/>
        </w:rPr>
      </w:pPr>
      <w:r>
        <w:rPr>
          <w:rFonts w:hint="eastAsia" w:ascii="仿宋_GB2312" w:hAnsi="仿宋_GB2312" w:eastAsia="仿宋_GB2312" w:cs="仿宋_GB2312"/>
          <w:b/>
          <w:sz w:val="28"/>
          <w:szCs w:val="28"/>
        </w:rPr>
        <w:t>1月29日 我校</w:t>
      </w:r>
      <w:r>
        <w:rPr>
          <w:rFonts w:hint="eastAsia" w:ascii="仿宋" w:hAnsi="仿宋" w:eastAsia="仿宋"/>
          <w:b/>
          <w:bCs/>
          <w:sz w:val="28"/>
          <w:szCs w:val="28"/>
        </w:rPr>
        <w:t>新校区一期建设正式拉建围墙</w:t>
      </w:r>
      <w:r>
        <w:rPr>
          <w:rFonts w:hint="eastAsia" w:ascii="仿宋_GB2312" w:hAnsi="仿宋_GB2312" w:eastAsia="仿宋_GB2312" w:cs="仿宋_GB2312"/>
          <w:sz w:val="28"/>
          <w:szCs w:val="28"/>
        </w:rPr>
        <w:t xml:space="preserve"> </w:t>
      </w:r>
      <w:r>
        <w:rPr>
          <w:rFonts w:hint="eastAsia" w:ascii="仿宋" w:hAnsi="仿宋" w:eastAsia="仿宋" w:cs="仿宋_GB2312"/>
          <w:sz w:val="28"/>
          <w:szCs w:val="28"/>
        </w:rPr>
        <w:t>郑州新区中牟产业园区管委会、中牟县刘集镇相关领导和学校新校区建设指挥部全体成员出席了工程开工仪式。本次围墙拉建的是我院新校区一期建设用地，共计376亩，一期工程建筑面积约15万平方米，可满足6000名学生教学、行政及生活用房需求。</w:t>
      </w:r>
    </w:p>
    <w:p>
      <w:pPr>
        <w:rPr>
          <w:rFonts w:ascii="仿宋" w:hAnsi="仿宋" w:eastAsia="仿宋" w:cs="仿宋_GB2312"/>
          <w:sz w:val="28"/>
          <w:szCs w:val="28"/>
        </w:rPr>
      </w:pPr>
      <w:r>
        <w:rPr>
          <w:rFonts w:hint="eastAsia" w:ascii="仿宋" w:hAnsi="仿宋" w:eastAsia="仿宋" w:cs="仿宋_GB2312"/>
          <w:b/>
          <w:sz w:val="28"/>
          <w:szCs w:val="28"/>
        </w:rPr>
        <w:t xml:space="preserve">1月29日 </w:t>
      </w:r>
      <w:r>
        <w:rPr>
          <w:rFonts w:hint="eastAsia" w:ascii="仿宋" w:hAnsi="仿宋" w:eastAsia="仿宋"/>
          <w:b/>
          <w:bCs/>
          <w:sz w:val="28"/>
          <w:szCs w:val="28"/>
        </w:rPr>
        <w:t xml:space="preserve">我校召开新校区总体规划设计方案调整意见征集会 </w:t>
      </w:r>
      <w:r>
        <w:rPr>
          <w:rFonts w:hint="eastAsia" w:ascii="仿宋" w:hAnsi="仿宋" w:eastAsia="仿宋" w:cs="仿宋_GB2312"/>
          <w:sz w:val="28"/>
          <w:szCs w:val="28"/>
        </w:rPr>
        <w:t>学院领导班子全体成员出席了会议，新校区建设领导小组成员、学院一届一次教代会主席团成员、新校区建设指挥部相关人员及部分教职工代表参加了会议。此次总体规划设计方案是在已确定的总规方案的基础上，为统筹安排新增的200亩轨道交通实训基地，进行的必要调整。同济大学建筑设计院首先介绍了两个设计方案的基本情况，与会人员进行了讨论，通过投票确定了方案。</w:t>
      </w:r>
    </w:p>
    <w:p>
      <w:pPr>
        <w:rPr>
          <w:rFonts w:ascii="仿宋" w:hAnsi="仿宋" w:eastAsia="仿宋" w:cs="仿宋_GB2312"/>
          <w:sz w:val="28"/>
          <w:szCs w:val="28"/>
        </w:rPr>
      </w:pPr>
      <w:r>
        <w:rPr>
          <w:rFonts w:hint="eastAsia" w:ascii="仿宋" w:hAnsi="仿宋" w:eastAsia="仿宋" w:cs="仿宋_GB2312"/>
          <w:b/>
          <w:sz w:val="28"/>
          <w:szCs w:val="28"/>
        </w:rPr>
        <w:t xml:space="preserve">8月18日 我校新校区总体规划设计方案通过省发改委批准 </w:t>
      </w:r>
      <w:r>
        <w:rPr>
          <w:rFonts w:hint="eastAsia" w:ascii="仿宋" w:hAnsi="仿宋" w:eastAsia="仿宋" w:cs="仿宋_GB2312"/>
          <w:sz w:val="28"/>
          <w:szCs w:val="28"/>
        </w:rPr>
        <w:t>河南省发展和改革委员会下发《关于郑州铁路职业技术学院新校区总体规划设计的批复》（豫发改设计[2010]1208号）文件，同意郑州铁路职业技术学院在郑州市中牟产业园区凤阳路以北、龙阳西路以西区域内建设新校区，用地面积45.36公顷（不包括城市道路用地8.76公顷，城市绿化用地7.21公顷）；原则同意同济大学建筑设计研究院（集团）有限公司和深圳市国际印象建筑设计有限公司编制的我校新校区总体规划设计；同意按在校生12000人规划建设。</w:t>
      </w:r>
      <w:r>
        <w:rPr>
          <w:rFonts w:ascii="仿宋" w:hAnsi="仿宋" w:eastAsia="仿宋" w:cs="仿宋_GB2312"/>
          <w:sz w:val="28"/>
          <w:szCs w:val="28"/>
        </w:rPr>
        <w:t xml:space="preserve"> </w:t>
      </w:r>
    </w:p>
    <w:p>
      <w:pPr>
        <w:spacing w:line="360" w:lineRule="auto"/>
        <w:rPr>
          <w:rFonts w:ascii="仿宋" w:hAnsi="仿宋" w:eastAsia="仿宋" w:cs="仿宋_GB2312"/>
          <w:sz w:val="28"/>
          <w:szCs w:val="28"/>
        </w:rPr>
      </w:pPr>
      <w:r>
        <w:rPr>
          <w:rFonts w:hint="eastAsia" w:ascii="仿宋" w:hAnsi="仿宋" w:eastAsia="仿宋" w:cs="仿宋_GB2312"/>
          <w:b/>
          <w:sz w:val="28"/>
          <w:szCs w:val="28"/>
        </w:rPr>
        <w:t xml:space="preserve">11月4日 </w:t>
      </w:r>
      <w:r>
        <w:rPr>
          <w:rFonts w:hint="eastAsia" w:ascii="仿宋" w:hAnsi="仿宋" w:eastAsia="仿宋"/>
          <w:b/>
          <w:bCs/>
          <w:sz w:val="28"/>
          <w:szCs w:val="28"/>
        </w:rPr>
        <w:t xml:space="preserve">郑州新区管委会领导视察我校新校区建设  </w:t>
      </w:r>
      <w:r>
        <w:rPr>
          <w:rFonts w:hint="eastAsia" w:ascii="仿宋" w:hAnsi="仿宋" w:eastAsia="仿宋" w:cs="仿宋_GB2312"/>
          <w:sz w:val="28"/>
          <w:szCs w:val="28"/>
        </w:rPr>
        <w:t>郑州市委常委、郑州新区党工委书记李柳身，郑州新区管委会副主任、中牟产业园区管委会主任崔绍营以及中牟产业园区管委会常务副主任王竹强等领导到我院新校区工地视察建设情况。学院院长穆瑞杰、副院长李卫国陪同视察并介绍了我院新校区的基本情况，汇报了在工程建设中需要解决的问题。</w:t>
      </w:r>
    </w:p>
    <w:p>
      <w:pPr>
        <w:spacing w:line="360" w:lineRule="auto"/>
        <w:rPr>
          <w:rFonts w:hint="eastAsia" w:ascii="仿宋_GB2312" w:hAnsi="Ђˎ̥" w:eastAsia="仿宋_GB2312" w:cs="宋体"/>
          <w:b/>
          <w:kern w:val="0"/>
          <w:sz w:val="28"/>
          <w:szCs w:val="28"/>
        </w:rPr>
      </w:pPr>
      <w:r>
        <w:rPr>
          <w:rFonts w:hint="eastAsia" w:ascii="仿宋" w:hAnsi="仿宋" w:eastAsia="仿宋" w:cs="宋体"/>
          <w:b/>
          <w:kern w:val="0"/>
          <w:sz w:val="30"/>
          <w:szCs w:val="30"/>
        </w:rPr>
        <w:t xml:space="preserve">12月6日 学校领导视察新校区建设 </w:t>
      </w:r>
      <w:r>
        <w:rPr>
          <w:rFonts w:hint="eastAsia" w:ascii="仿宋" w:hAnsi="仿宋" w:eastAsia="仿宋"/>
          <w:sz w:val="28"/>
          <w:szCs w:val="28"/>
        </w:rPr>
        <w:t>学校党委书记王清义、院长穆瑞杰、党委副书记纪委书记谢乾、副院长李卫国等到新校区建设工地视察。学院领导重点视察了新校区一期用地的土地平整和桩基机械进场情况，听取</w:t>
      </w:r>
      <w:r>
        <w:rPr>
          <w:rFonts w:hint="eastAsia" w:ascii="仿宋_GB2312" w:eastAsia="仿宋_GB2312"/>
          <w:sz w:val="28"/>
          <w:szCs w:val="28"/>
        </w:rPr>
        <w:t xml:space="preserve">了新校区建设指挥部的工作汇报，对当前施工进度情况提出了要求。 </w:t>
      </w:r>
    </w:p>
    <w:p>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黑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Ђˎ̥">
    <w:altName w:val="Times New Roman"/>
    <w:panose1 w:val="00000000000000000000"/>
    <w:charset w:val="00"/>
    <w:family w:val="roman"/>
    <w:pitch w:val="default"/>
    <w:sig w:usb0="00000000" w:usb1="00000000" w:usb2="00000000" w:usb3="00000000" w:csb0="00000000" w:csb1="00000000"/>
  </w:font>
  <w:font w:name="ˎ̥">
    <w:altName w:val="Times New Roman"/>
    <w:panose1 w:val="00000000000000000000"/>
    <w:charset w:val="00"/>
    <w:family w:val="roman"/>
    <w:pitch w:val="default"/>
    <w:sig w:usb0="00000000" w:usb1="00000000" w:usb2="00000000" w:usb3="00000000" w:csb0="00040001" w:csb1="00000000"/>
  </w:font>
  <w:font w:name="华文仿宋">
    <w:panose1 w:val="02010600040101010101"/>
    <w:charset w:val="86"/>
    <w:family w:val="auto"/>
    <w:pitch w:val="default"/>
    <w:sig w:usb0="00000287" w:usb1="080F0000" w:usb2="00000000" w:usb3="00000000" w:csb0="0004009F" w:csb1="DFD70000"/>
  </w:font>
  <w:font w:name="Arial">
    <w:panose1 w:val="020B0604020202020204"/>
    <w:charset w:val="00"/>
    <w:family w:val="auto"/>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A6163C"/>
    <w:rsid w:val="0F880222"/>
    <w:rsid w:val="3203020C"/>
    <w:rsid w:val="33A535F4"/>
    <w:rsid w:val="3C785155"/>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customStyle="1" w:styleId="4">
    <w:name w:val="要点正文"/>
    <w:basedOn w:val="1"/>
    <w:qFormat/>
    <w:uiPriority w:val="0"/>
    <w:pPr>
      <w:widowControl/>
      <w:spacing w:line="520" w:lineRule="exact"/>
      <w:ind w:firstLine="600" w:firstLineChars="200"/>
    </w:pPr>
    <w:rPr>
      <w:rFonts w:ascii="仿宋_GB2312" w:hAnsi="宋体" w:eastAsia="仿宋_GB2312" w:cs="宋体"/>
      <w:bCs/>
      <w:color w:val="000000"/>
      <w:kern w:val="0"/>
      <w:sz w:val="30"/>
      <w:szCs w:val="3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2016-07-06T08:44:33Z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2052-10.1.0.5740</vt:lpwstr>
  </property>
</Properties>
</file>