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p>
    <w:p>
      <w:pPr>
        <w:widowControl/>
        <w:jc w:val="center"/>
        <w:rPr>
          <w:rFonts w:ascii="黑体" w:hAnsi="黑体" w:eastAsia="黑体" w:cs="黑体"/>
          <w:b/>
          <w:bCs/>
          <w:sz w:val="36"/>
          <w:szCs w:val="36"/>
        </w:rPr>
      </w:pPr>
      <w:r>
        <w:rPr>
          <w:rFonts w:hint="eastAsia" w:ascii="黑体" w:hAnsi="黑体" w:eastAsia="黑体" w:cs="黑体"/>
          <w:b/>
          <w:bCs/>
          <w:sz w:val="36"/>
          <w:szCs w:val="36"/>
        </w:rPr>
        <w:t>2015年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1月31日  万新光学集团总经理和视库总裁来我校访问</w:t>
      </w:r>
      <w:r>
        <w:rPr>
          <w:rFonts w:hint="eastAsia" w:ascii="仿宋_GB2312" w:hAnsi="仿宋_GB2312" w:eastAsia="仿宋_GB2312" w:cs="仿宋_GB2312"/>
          <w:sz w:val="28"/>
          <w:szCs w:val="28"/>
        </w:rPr>
        <w:t xml:space="preserve">  在宝视达集团董事长张鸿林、总经理陈功的陪同下，万新光学集团总经理汤峰、视库总裁沈理到我校新校区访问，董黎生副校长热情地会见了来访客人。学校校企合作办公室、教务处、医学技术系负责人和宝视达集团专业事务部经理参加了会见。万新光学集团是国内历史悠久的眼镜生产型企业，其产品目前已遍布欧美近40个国家和地区。视库是一家网上眼镜大学，是针对眼镜服务行业的在线教育平台。</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3月17日 俄罗斯南乌拉尔国立大学访问我校</w:t>
      </w:r>
      <w:r>
        <w:rPr>
          <w:rFonts w:hint="eastAsia" w:ascii="仿宋_GB2312" w:hAnsi="仿宋_GB2312" w:eastAsia="仿宋_GB2312" w:cs="仿宋_GB2312"/>
          <w:sz w:val="28"/>
          <w:szCs w:val="28"/>
        </w:rPr>
        <w:t xml:space="preserve">  俄罗斯南乌拉尔国立大学副校长维克多∙米哈伊洛维奇、俄语系主任柳德米拉∙伊万诺夫娜访问我校。副校长付莉与科研外事处负责人会见了客人。 南乌拉尔国立大学始建于1943年，是俄罗斯十强高校之一，专业涵盖工、经、管等门类，具有学士、专家、硕士、副博士、博士等多层次人才培养资格。</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3月24日 我校召开新校区供配电增容设计方案论证会</w:t>
      </w:r>
      <w:r>
        <w:rPr>
          <w:rFonts w:hint="eastAsia" w:ascii="仿宋_GB2312" w:hAnsi="仿宋_GB2312" w:eastAsia="仿宋_GB2312" w:cs="仿宋_GB2312"/>
          <w:sz w:val="28"/>
          <w:szCs w:val="28"/>
        </w:rPr>
        <w:t xml:space="preserve">  学校邀请郑东新区规划局、中牟供电局、郑州大学等单位电力专家对我校新校区供配电增容设计方案进行了论证。副校长徐宏平出席了会议。</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3月30日 省教育厅节能减排考察组对我校2014年度节能工作进行考评</w:t>
      </w:r>
      <w:r>
        <w:rPr>
          <w:rFonts w:hint="eastAsia" w:ascii="仿宋_GB2312" w:hAnsi="仿宋_GB2312" w:eastAsia="仿宋_GB2312" w:cs="仿宋_GB2312"/>
          <w:sz w:val="28"/>
          <w:szCs w:val="28"/>
        </w:rPr>
        <w:t xml:space="preserve">  由新乡医学院副院长张红彦率领的河南省教育厅节能减排考评组一行七人对我校2014年度的节能工作进行了考评。副校长李卫国在新校区会见了考评组一行。</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4月2日  惠普国际软件人才及产业基地（洛阳）院校合作项目专家来我校考察评审  </w:t>
      </w:r>
      <w:r>
        <w:rPr>
          <w:rFonts w:hint="eastAsia" w:ascii="仿宋_GB2312" w:hAnsi="仿宋_GB2312" w:eastAsia="仿宋_GB2312" w:cs="仿宋_GB2312"/>
          <w:sz w:val="28"/>
          <w:szCs w:val="28"/>
        </w:rPr>
        <w:t>惠普国际软件人才及产业基地（洛阳）项目专家组一行8人到访我校新校区，就我校申报参与的惠普国际软件人才及产业基地（洛阳）院校合作项目进行考察评审。河南省教育厅科技处副处长张水潮、惠普软件大中华区战略发展事业部高级研究员史森、洛阳市工信局副局长叶桦、我校党委书记付强等出席会议，我校及企业方有关负责同志参加了会议。会议由副校长董黎生主持。</w:t>
      </w:r>
    </w:p>
    <w:p>
      <w:pPr/>
      <w:r>
        <w:rPr>
          <w:rFonts w:hint="eastAsia" w:ascii="仿宋_GB2312" w:hAnsi="仿宋_GB2312" w:eastAsia="仿宋_GB2312" w:cs="仿宋_GB2312"/>
          <w:b/>
          <w:sz w:val="28"/>
          <w:szCs w:val="28"/>
        </w:rPr>
        <w:t>4月14日  新校区二期绿化工程正式施工</w:t>
      </w:r>
      <w:r>
        <w:rPr>
          <w:rFonts w:hint="eastAsia"/>
          <w:b/>
          <w:bCs/>
          <w:color w:val="09366D"/>
        </w:rPr>
        <w:t xml:space="preserve">  </w:t>
      </w:r>
      <w:r>
        <w:rPr>
          <w:rFonts w:hint="eastAsia" w:ascii="仿宋_GB2312" w:hAnsi="仿宋_GB2312" w:eastAsia="仿宋_GB2312" w:cs="仿宋_GB2312"/>
          <w:sz w:val="28"/>
          <w:szCs w:val="28"/>
        </w:rPr>
        <w:t>新校区二期绿化包括医学教学楼、工科类实训组团、文科教学楼周边区域。由河南永泰园林景观工程有限公司施工，河南方大建设工程管理有限公司监理，工期为45天。</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4月24日 我校新校区一期土地证已办理  </w:t>
      </w:r>
      <w:r>
        <w:rPr>
          <w:rFonts w:hint="eastAsia" w:ascii="仿宋_GB2312" w:hAnsi="仿宋_GB2312" w:eastAsia="仿宋_GB2312" w:cs="仿宋_GB2312"/>
          <w:sz w:val="28"/>
          <w:szCs w:val="28"/>
        </w:rPr>
        <w:t>经根据中牟县人民政府、中牟国土资源局批准，我校新校区一期土地证已办理完毕。新校区一期土地使用面积219204.145㎡。</w:t>
      </w:r>
    </w:p>
    <w:p>
      <w:pPr>
        <w:rPr>
          <w:rFonts w:ascii="仿宋_GB2312" w:hAnsi="仿宋_GB2312" w:eastAsia="仿宋_GB2312" w:cs="仿宋_GB2312"/>
          <w:sz w:val="28"/>
          <w:szCs w:val="28"/>
        </w:rPr>
      </w:pPr>
      <w:r>
        <w:rPr>
          <w:rFonts w:hint="eastAsia" w:ascii="仿宋_GB2312" w:hAnsi="仿宋_GB2312" w:eastAsia="仿宋_GB2312" w:cs="仿宋_GB2312"/>
          <w:b/>
          <w:sz w:val="28"/>
          <w:szCs w:val="28"/>
        </w:rPr>
        <w:t>4月29日  轨道实训楼举行施工签约仪式</w:t>
      </w:r>
      <w:r>
        <w:rPr>
          <w:rFonts w:hint="eastAsia" w:ascii="仿宋_GB2312" w:hAnsi="仿宋_GB2312" w:eastAsia="仿宋_GB2312" w:cs="仿宋_GB2312"/>
          <w:sz w:val="28"/>
          <w:szCs w:val="28"/>
        </w:rPr>
        <w:t xml:space="preserve">  签约仪式在基建处会议室隆重举行。校长苏东民、副校长徐宏平、郑州市第一建筑工程集团有限公司总经理段利民、副总经理江学成、席云峰、徐克强出席签约仪式。郑州市第一建筑工程集团有限公司、河南方大建设工程管理公司、河南智远工程管理有限公司等参建单位代表及学校各相关处室负责人参加了签约仪式。基建处处长宋照强主持签约仪式。</w:t>
      </w:r>
    </w:p>
    <w:p>
      <w:pPr>
        <w:widowControl/>
        <w:jc w:val="left"/>
        <w:rPr>
          <w:rFonts w:ascii="Verdana" w:hAnsi="Verdana" w:cs="宋体"/>
          <w:color w:val="000000"/>
          <w:kern w:val="0"/>
          <w:sz w:val="28"/>
          <w:szCs w:val="28"/>
        </w:rPr>
      </w:pPr>
      <w:r>
        <w:rPr>
          <w:rFonts w:hint="eastAsia" w:ascii="仿宋_GB2312" w:hAnsi="仿宋_GB2312" w:eastAsia="仿宋_GB2312" w:cs="仿宋_GB2312"/>
          <w:b/>
          <w:bCs/>
          <w:color w:val="000000"/>
          <w:sz w:val="28"/>
          <w:szCs w:val="28"/>
          <w:shd w:val="clear" w:color="auto" w:fill="FFFFFF"/>
        </w:rPr>
        <w:t xml:space="preserve">5月12日  校企共建互联网营销实训基地揭牌  </w:t>
      </w:r>
      <w:r>
        <w:rPr>
          <w:rFonts w:hint="eastAsia" w:ascii="仿宋_GB2312" w:hAnsi="仿宋_GB2312" w:eastAsia="仿宋_GB2312" w:cs="仿宋_GB2312"/>
          <w:color w:val="000000"/>
          <w:sz w:val="28"/>
          <w:szCs w:val="28"/>
          <w:shd w:val="clear" w:color="auto" w:fill="FFFFFF"/>
        </w:rPr>
        <w:t>由河南大嘴巴商贸有限公司投资与我校共建的“互联网营销实训基地”、“电子商务实训基地”揭牌仪式在我校新校区举行。学校董黎生副校长和徐宏平副校长以及大嘴巴商贸有限公司联合创始人邵永波和彭威出席了揭牌仪式。</w:t>
      </w:r>
    </w:p>
    <w:p>
      <w:pP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5月17日 轨道实训楼建设主体工程顺利开工</w:t>
      </w:r>
      <w:r>
        <w:rPr>
          <w:rFonts w:hint="eastAsia" w:ascii="仿宋_GB2312" w:hAnsi="仿宋_GB2312" w:eastAsia="仿宋_GB2312" w:cs="仿宋_GB2312"/>
          <w:color w:val="000000"/>
          <w:sz w:val="28"/>
          <w:szCs w:val="28"/>
          <w:shd w:val="clear" w:color="auto" w:fill="FFFFFF"/>
        </w:rPr>
        <w:t xml:space="preserve">  该工程由郑州市第一建筑工程集团有限公司承建，建设工期380天，预计2016年6月完工，9月投入使用。轨道实训楼是我校轨道类专业的综合型实训教学楼，建筑面积近5万平方米，列入2015年河南省重点建设项目，建成后可满足轨道类所有专业教学和校内实训。</w:t>
      </w:r>
    </w:p>
    <w:p>
      <w:pPr>
        <w:pStyle w:val="2"/>
        <w:widowControl w:val="0"/>
        <w:spacing w:line="240" w:lineRule="auto"/>
        <w:rPr>
          <w:color w:val="000000"/>
        </w:rPr>
      </w:pPr>
      <w:r>
        <w:rPr>
          <w:rFonts w:hint="eastAsia" w:ascii="仿宋_GB2312" w:hAnsi="仿宋_GB2312" w:eastAsia="仿宋_GB2312" w:cs="仿宋_GB2312"/>
          <w:b/>
          <w:bCs/>
          <w:color w:val="000000"/>
          <w:sz w:val="28"/>
          <w:szCs w:val="28"/>
          <w:shd w:val="clear" w:color="auto" w:fill="FFFFFF"/>
        </w:rPr>
        <w:t>5月26日  郑州市白沙产业园区管委会领导到我校新校区现场办公</w:t>
      </w:r>
      <w:r>
        <w:rPr>
          <w:rFonts w:hint="eastAsia" w:ascii="仿宋_GB2312" w:hAnsi="仿宋_GB2312" w:eastAsia="仿宋_GB2312" w:cs="仿宋_GB2312"/>
          <w:color w:val="000000"/>
          <w:sz w:val="28"/>
          <w:szCs w:val="28"/>
          <w:shd w:val="clear" w:color="auto" w:fill="FFFFFF"/>
        </w:rPr>
        <w:t xml:space="preserve">   郑州市白沙产业园区管委会主任赵长根、副主任周智敏，管委会土地部门、豫兴路办事处主要负责人一行7人到我校新校区现场办公，党委书记付强等校领导班子成员和学校相关部门负责人参加现场办公会。</w:t>
      </w:r>
    </w:p>
    <w:p>
      <w:pP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 xml:space="preserve">10月14日  我校与中国建筑装饰协会签署战略合作协议  </w:t>
      </w:r>
      <w:r>
        <w:rPr>
          <w:rFonts w:hint="eastAsia" w:ascii="仿宋_GB2312" w:hAnsi="仿宋_GB2312" w:eastAsia="仿宋_GB2312" w:cs="仿宋_GB2312"/>
          <w:color w:val="000000"/>
          <w:sz w:val="28"/>
          <w:szCs w:val="28"/>
          <w:shd w:val="clear" w:color="auto" w:fill="FFFFFF"/>
        </w:rPr>
        <w:t>我校与中国建筑装饰协会签署战略合作协议暨中国建筑装饰行业人才培养基地挂牌仪式在新校区举行，我校副校长董黎生、中国建筑装饰协会总经济师朱时均、中装新网副总编辑刘玄等出席签约挂牌仪式，校企合作办公室、艺术系、建筑工程系负责人参加了会谈。</w:t>
      </w:r>
    </w:p>
    <w:p>
      <w:pPr>
        <w:widowControl/>
        <w:spacing w:before="100" w:beforeAutospacing="1" w:after="100" w:afterAutospacing="1"/>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10月16日  医学教学、工科实训组团周边道路管网及景观工程竣工验收顺利完成</w:t>
      </w:r>
      <w:r>
        <w:rPr>
          <w:rFonts w:hint="eastAsia" w:ascii="仿宋_GB2312" w:hAnsi="仿宋_GB2312" w:eastAsia="仿宋_GB2312" w:cs="仿宋_GB2312"/>
          <w:color w:val="000000"/>
          <w:sz w:val="28"/>
          <w:szCs w:val="28"/>
          <w:shd w:val="clear" w:color="auto" w:fill="FFFFFF"/>
        </w:rPr>
        <w:t xml:space="preserve">  我校新校区医学教学楼、工科实训组团周边道路管网及景观工程竣工验收顺利完成。施工单位、监理单位、设计单位以及我校后勤集团、保卫处、审计处、财务处、国资处、基建处、纪委等各相关部门参加竣工验收。</w:t>
      </w:r>
    </w:p>
    <w:p>
      <w:pPr>
        <w:pStyle w:val="2"/>
        <w:spacing w:line="240" w:lineRule="auto"/>
        <w:rPr>
          <w:rFonts w:ascii="仿宋_GB2312" w:hAnsi="仿宋_GB2312" w:eastAsia="仿宋_GB2312" w:cs="仿宋_GB2312"/>
          <w:color w:val="000000"/>
          <w:kern w:val="2"/>
          <w:sz w:val="28"/>
          <w:szCs w:val="28"/>
          <w:shd w:val="clear" w:color="auto" w:fill="FFFFFF"/>
        </w:rPr>
      </w:pPr>
      <w:r>
        <w:rPr>
          <w:rFonts w:hint="eastAsia" w:ascii="仿宋_GB2312" w:hAnsi="仿宋_GB2312" w:eastAsia="仿宋_GB2312" w:cs="仿宋_GB2312"/>
          <w:b/>
          <w:color w:val="000000"/>
          <w:kern w:val="2"/>
          <w:sz w:val="28"/>
          <w:szCs w:val="28"/>
          <w:shd w:val="clear" w:color="auto" w:fill="FFFFFF"/>
        </w:rPr>
        <w:t>11月13日  新校区轨道实训楼主体结构整体封顶</w:t>
      </w:r>
      <w:r>
        <w:rPr>
          <w:rFonts w:hint="eastAsia" w:ascii="仿宋_GB2312" w:hAnsi="仿宋_GB2312" w:eastAsia="仿宋_GB2312" w:cs="仿宋_GB2312"/>
          <w:color w:val="000000"/>
          <w:kern w:val="2"/>
          <w:sz w:val="28"/>
          <w:szCs w:val="28"/>
          <w:shd w:val="clear" w:color="auto" w:fill="FFFFFF"/>
        </w:rPr>
        <w:t xml:space="preserve">  校长苏东民、副校长徐宏平，郑州市第一建筑集团有限公司副总经理江学成，河南方大建设工程管理公司副总经理张现斌出席了封顶仪式。工程项目部代表、监理单位代表、学校基建处全体人员及学校相关处室负责人一起参加了封顶仪式。我校新校区轨道实训楼建设工程是河南省重点建设项目，是我校轨道类专业综合实训教学楼，建筑面积近5万㎡，该工程由郑州市第一建筑集团有限公司承建， 2015年5月17日开工，预计于2016年6月完工，9月投入使用。</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12月20日  我校新校区学生宿舍四、五组团正式开工建设 </w:t>
      </w:r>
      <w:r>
        <w:rPr>
          <w:rFonts w:hint="eastAsia" w:ascii="仿宋_GB2312" w:hAnsi="仿宋_GB2312" w:eastAsia="仿宋_GB2312" w:cs="仿宋_GB2312"/>
          <w:sz w:val="28"/>
          <w:szCs w:val="28"/>
        </w:rPr>
        <w:t>学校党委书记付强，校长苏东民，党委副书记、纪委书记谢乾，副校长付莉、徐宏平、王保军，河南省第一建设集团第七建筑工程有限公司副总经理路献忠、郑州市东城建筑工程配套有限公司副总经理郑立、河南创达建设工程管理有限公司董事长杨明宇、机械工业第六设计研究院有限公司副院长陈家模、河南省有色工程勘察有限公司副总经理袁泽喜等领导出席了开工仪式，各参建单位项目团队、学校相关部门负责人参加了开工仪式。学生宿舍四、五组团工程列入河南省重点建设项目，其中宿舍四组团建筑面积25600平方米，宿舍五组团建筑面积24700平方米，预计2016年8月底完工，9月投入使用。</w:t>
      </w:r>
    </w:p>
    <w:p>
      <w:pPr>
        <w:rPr>
          <w:rFonts w:ascii="仿宋_GB2312" w:hAnsi="仿宋_GB2312" w:eastAsia="仿宋_GB2312" w:cs="仿宋_GB2312"/>
          <w:sz w:val="28"/>
          <w:szCs w:val="28"/>
        </w:rPr>
      </w:pPr>
      <w:r>
        <w:rPr>
          <w:rFonts w:hint="eastAsia" w:ascii="仿宋_GB2312" w:hAnsi="仿宋_GB2312" w:eastAsia="仿宋_GB2312" w:cs="仿宋_GB2312"/>
          <w:b/>
          <w:sz w:val="28"/>
          <w:szCs w:val="28"/>
        </w:rPr>
        <w:t>12月26日  我校新</w:t>
      </w:r>
      <w:r>
        <w:rPr>
          <w:rFonts w:hint="eastAsia" w:ascii="仿宋_GB2312" w:hAnsi="仿宋_GB2312" w:eastAsia="仿宋_GB2312" w:cs="仿宋_GB2312"/>
          <w:b/>
          <w:bCs/>
          <w:sz w:val="28"/>
          <w:szCs w:val="28"/>
        </w:rPr>
        <w:t xml:space="preserve">校区学生食堂一工程顺利开工 </w:t>
      </w:r>
      <w:r>
        <w:rPr>
          <w:rFonts w:hint="eastAsia" w:ascii="仿宋_GB2312" w:hAnsi="仿宋_GB2312" w:eastAsia="仿宋_GB2312" w:cs="仿宋_GB2312"/>
          <w:sz w:val="28"/>
          <w:szCs w:val="28"/>
        </w:rPr>
        <w:t xml:space="preserve"> 学校党委书记付强、校长苏东民、副校长徐宏平，河南六建建筑集团有限公司副总经理雷通洲、河南沪建工程监理有限公司副总经理高新建、机械工业第六设计研究院有限公司副院长张明功、河南省有色工程勘察有限公司副总经理袁泽喜等领导出席了开工仪式，各参建单位项目团队、学校相关部门负责人参加了开工仪式。学生食堂一工程列入河南省重点建设项目，建筑面积26054平方米，预计2016年9月底完工，10月投入使用。</w:t>
      </w:r>
      <w:bookmarkStart w:id="0" w:name="_GoBack"/>
      <w:bookmarkEnd w:id="0"/>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12924248"/>
    <w:rsid w:val="25C516E7"/>
    <w:rsid w:val="3203020C"/>
    <w:rsid w:val="33A535F4"/>
    <w:rsid w:val="36722247"/>
    <w:rsid w:val="3C785155"/>
    <w:rsid w:val="7958675E"/>
    <w:rsid w:val="7E0857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line="480" w:lineRule="auto"/>
      <w:jc w:val="left"/>
    </w:pPr>
    <w:rPr>
      <w:rFonts w:ascii="宋体" w:hAnsi="宋体" w:cs="宋体"/>
      <w:kern w:val="0"/>
      <w:szCs w:val="21"/>
    </w:rPr>
  </w:style>
  <w:style w:type="paragraph" w:customStyle="1" w:styleId="5">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 w:type="paragraph" w:customStyle="1" w:styleId="6">
    <w:name w:val="p0"/>
    <w:basedOn w:val="1"/>
    <w:qFormat/>
    <w:uiPriority w:val="99"/>
    <w:pPr>
      <w:widowControl/>
      <w:spacing w:line="480" w:lineRule="auto"/>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2016-07-06T08:51:19Z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